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73B87A19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60347ED6" w14:textId="77777777" w:rsidTr="004C3F66">
              <w:trPr>
                <w:trHeight w:val="4516"/>
              </w:trPr>
              <w:tc>
                <w:tcPr>
                  <w:tcW w:w="8640" w:type="dxa"/>
                </w:tcPr>
                <w:p w14:paraId="71232965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6CF7FCA7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00A48157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4202A505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–</w:t>
                  </w:r>
                  <w:r w:rsidR="004576F5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A219F1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Sept </w:t>
                  </w:r>
                  <w:r w:rsidR="00E659B6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2024</w:t>
                  </w:r>
                  <w:r w:rsidR="00104948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7A81966B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587477DD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Patients are asked to tell us the main reason for their </w:t>
                  </w:r>
                  <w:proofErr w:type="spellStart"/>
                  <w:proofErr w:type="gramStart"/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response.Patients</w:t>
                  </w:r>
                  <w:proofErr w:type="spellEnd"/>
                  <w:proofErr w:type="gramEnd"/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07272FD5" w14:textId="77777777" w:rsidR="00A44773" w:rsidRPr="00B33B12" w:rsidRDefault="00E350B6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</w:pPr>
                  <w:r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2</w:t>
                  </w:r>
                  <w:r w:rsidR="00981392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6</w:t>
                  </w:r>
                  <w:r w:rsidR="00D6609A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B33B12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0562A9FE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35201DD0" w14:textId="77777777" w:rsidR="000A4C07" w:rsidRPr="00B33B12" w:rsidRDefault="00981392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B33B12">
                    <w:rPr>
                      <w:rFonts w:cs="Calibri"/>
                      <w:b/>
                      <w:color w:val="1F497D" w:themeColor="text2"/>
                    </w:rPr>
                    <w:t>23</w:t>
                  </w:r>
                  <w:r w:rsidR="00104948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>patien</w:t>
                  </w:r>
                  <w:r w:rsidR="009B3B9A" w:rsidRPr="00B33B12">
                    <w:rPr>
                      <w:rFonts w:cs="Calibri"/>
                      <w:b/>
                      <w:color w:val="1F497D" w:themeColor="text2"/>
                    </w:rPr>
                    <w:t xml:space="preserve">ts indicated 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9B3B9A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  <w:r w:rsidR="000A4C07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2C24724E" w14:textId="77777777" w:rsidR="009B3B9A" w:rsidRPr="00B33B12" w:rsidRDefault="00981392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B33B12">
                    <w:rPr>
                      <w:rFonts w:cs="Calibri"/>
                      <w:b/>
                      <w:color w:val="1F497D" w:themeColor="text2"/>
                    </w:rPr>
                    <w:t>2</w:t>
                  </w:r>
                  <w:r w:rsidR="00104948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>patients indicated -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 xml:space="preserve"> Good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0D41E797" w14:textId="77777777" w:rsidR="009B3B9A" w:rsidRPr="00B33B12" w:rsidRDefault="00E350B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B33B12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104948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 xml:space="preserve"> indicated – N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 xml:space="preserve">either 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>good nor poor</w:t>
                  </w:r>
                </w:p>
                <w:p w14:paraId="345E49BF" w14:textId="77777777" w:rsidR="009B3B9A" w:rsidRPr="00B33B12" w:rsidRDefault="00CD1730" w:rsidP="0014321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33B12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2F2765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 xml:space="preserve">patients indicated – </w:t>
                  </w:r>
                  <w:r w:rsidR="00E350B6" w:rsidRPr="00B33B12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</w:p>
                <w:p w14:paraId="203FFF94" w14:textId="77777777" w:rsidR="00710AD2" w:rsidRPr="00B33B12" w:rsidRDefault="00981392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33B12">
                    <w:rPr>
                      <w:rFonts w:cs="Calibri"/>
                      <w:b/>
                      <w:color w:val="1F497D" w:themeColor="text2"/>
                    </w:rPr>
                    <w:t>1</w:t>
                  </w:r>
                  <w:r w:rsidR="000A4C07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proofErr w:type="gramStart"/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proofErr w:type="gramEnd"/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 xml:space="preserve"> indicated 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>Very poor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523C866A" w14:textId="77777777" w:rsidR="00A44773" w:rsidRPr="00B33B12" w:rsidRDefault="00E302E6" w:rsidP="008B49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33B12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D451E4" w:rsidRPr="00B33B12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B33B12">
                    <w:rPr>
                      <w:rFonts w:cs="Calibri"/>
                      <w:b/>
                      <w:color w:val="1F497D" w:themeColor="text2"/>
                    </w:rPr>
                    <w:t>patients indicated – Don’t Know</w:t>
                  </w:r>
                </w:p>
                <w:p w14:paraId="76FD6C71" w14:textId="77777777" w:rsidR="00E302E6" w:rsidRPr="00B33B12" w:rsidRDefault="008A267E" w:rsidP="00A44773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B33B12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</w:p>
                <w:p w14:paraId="73362661" w14:textId="77777777" w:rsidR="004C3F66" w:rsidRPr="00B33B12" w:rsidRDefault="004C3F66" w:rsidP="00A44773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7F6B56D6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Because it was</w:t>
                  </w:r>
                </w:p>
                <w:p w14:paraId="53EF5CD5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Very good service and stuff. </w:t>
                  </w:r>
                </w:p>
                <w:p w14:paraId="20C9326B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Dr Kumar and his team always go the extra mile to accommodate your needs.</w:t>
                  </w:r>
                </w:p>
                <w:p w14:paraId="61A000F2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Dr Kumar always listens what you say then he gives his opinion </w:t>
                  </w:r>
                </w:p>
                <w:p w14:paraId="52512818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Always prompt and courteous service </w:t>
                  </w:r>
                </w:p>
                <w:p w14:paraId="0E7BF4F1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Very helpful and friendly smiling faces. tea, coffee and biscuits ha </w:t>
                  </w:r>
                  <w:proofErr w:type="spellStart"/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ha</w:t>
                  </w:r>
                  <w:proofErr w:type="spellEnd"/>
                </w:p>
                <w:p w14:paraId="44707B52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Best doctor in Walsall </w:t>
                  </w:r>
                </w:p>
                <w:p w14:paraId="2A37D45A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Dr Kumar is great, whether it is via phone or F2F. Appointments are always available too. </w:t>
                  </w:r>
                </w:p>
                <w:p w14:paraId="3ADA5930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Always a good service </w:t>
                  </w:r>
                </w:p>
                <w:p w14:paraId="659C4DC4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We don’t have to wait. Everything went on time</w:t>
                  </w:r>
                </w:p>
                <w:p w14:paraId="38605569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Dr Kumar is very good he listens to you before he says anything then explain to you about your condition </w:t>
                  </w:r>
                </w:p>
                <w:p w14:paraId="62B964A0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A pleasant and respectful conversation with the doctor who understood my concerns </w:t>
                  </w:r>
                </w:p>
                <w:p w14:paraId="7D5632E6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Listened patiently and acted quick </w:t>
                  </w:r>
                </w:p>
                <w:p w14:paraId="6EEBAD85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I couldn't wish for a better surgery nothing is never ever to much trouble I always get treated with the best care and respect </w:t>
                  </w:r>
                </w:p>
                <w:p w14:paraId="626CACD8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The DR was brilliant very approachable and gave time to listen to patient concerns … he listened and helped well done.</w:t>
                  </w:r>
                </w:p>
                <w:p w14:paraId="7E2FB91A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Because the lady doctor is lovely </w:t>
                  </w:r>
                  <w:proofErr w:type="gramStart"/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caring</w:t>
                  </w:r>
                  <w:proofErr w:type="gramEnd"/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 and she treated me with respect absolutely excellent service thank you </w:t>
                  </w:r>
                </w:p>
                <w:p w14:paraId="07DD0419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 xml:space="preserve">Very polite and professional </w:t>
                  </w:r>
                </w:p>
                <w:p w14:paraId="44F2EB0E" w14:textId="77777777" w:rsidR="00981392" w:rsidRPr="00981392" w:rsidRDefault="00981392" w:rsidP="008274D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Calibri"/>
                      <w:b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lastRenderedPageBreak/>
                    <w:t xml:space="preserve">Appointment on time </w:t>
                  </w:r>
                </w:p>
                <w:p w14:paraId="363045DD" w14:textId="77777777" w:rsidR="00981392" w:rsidRPr="00981392" w:rsidRDefault="00981392" w:rsidP="008274D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Calibri"/>
                      <w:b/>
                    </w:rPr>
                  </w:pPr>
                  <w:r w:rsidRPr="00B33B12">
                    <w:rPr>
                      <w:rFonts w:asciiTheme="minorHAnsi" w:hAnsiTheme="minorHAnsi" w:cs="Calibri"/>
                      <w:color w:val="1F497D" w:themeColor="text2"/>
                    </w:rPr>
                    <w:t>Doctor very thorough</w:t>
                  </w:r>
                </w:p>
                <w:p w14:paraId="74F4F797" w14:textId="77777777" w:rsidR="00981392" w:rsidRPr="00981392" w:rsidRDefault="00981392" w:rsidP="00981392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74CB408E" w14:textId="77777777" w:rsidR="00981392" w:rsidRPr="00B33B12" w:rsidRDefault="00981392" w:rsidP="00981392">
                  <w:pPr>
                    <w:rPr>
                      <w:rFonts w:cs="Calibri"/>
                      <w:b/>
                      <w:color w:val="004F8A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B33B12">
                    <w:rPr>
                      <w:rFonts w:cs="Calibri"/>
                      <w:b/>
                      <w:color w:val="004F8A"/>
                    </w:rPr>
                    <w:t>Good</w:t>
                  </w:r>
                </w:p>
                <w:p w14:paraId="34788C96" w14:textId="77777777" w:rsidR="00981392" w:rsidRPr="00B33B12" w:rsidRDefault="00981392" w:rsidP="00981392">
                  <w:pPr>
                    <w:rPr>
                      <w:rFonts w:cs="Calibri"/>
                      <w:b/>
                      <w:color w:val="004F8A"/>
                    </w:rPr>
                  </w:pPr>
                </w:p>
                <w:p w14:paraId="0FB619DB" w14:textId="77777777" w:rsidR="00981392" w:rsidRPr="00B33B12" w:rsidRDefault="00981392" w:rsidP="00981392">
                  <w:pPr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004F8A"/>
                    </w:rPr>
                  </w:pPr>
                  <w:r w:rsidRPr="00B33B12">
                    <w:rPr>
                      <w:rFonts w:asciiTheme="minorHAnsi" w:hAnsiTheme="minorHAnsi" w:cs="Aptos"/>
                      <w:color w:val="004F8A"/>
                    </w:rPr>
                    <w:t xml:space="preserve">I was seen by the </w:t>
                  </w:r>
                  <w:proofErr w:type="gramStart"/>
                  <w:r w:rsidRPr="00B33B12">
                    <w:rPr>
                      <w:rFonts w:asciiTheme="minorHAnsi" w:hAnsiTheme="minorHAnsi" w:cs="Aptos"/>
                      <w:color w:val="004F8A"/>
                    </w:rPr>
                    <w:t>Dr</w:t>
                  </w:r>
                  <w:proofErr w:type="gramEnd"/>
                  <w:r w:rsidRPr="00B33B12">
                    <w:rPr>
                      <w:rFonts w:asciiTheme="minorHAnsi" w:hAnsiTheme="minorHAnsi" w:cs="Aptos"/>
                      <w:color w:val="004F8A"/>
                    </w:rPr>
                    <w:t xml:space="preserve"> and I was given prescription for back pain.</w:t>
                  </w:r>
                </w:p>
                <w:p w14:paraId="580AA559" w14:textId="77777777" w:rsidR="00981392" w:rsidRDefault="00981392" w:rsidP="00981392">
                  <w:pPr>
                    <w:rPr>
                      <w:rFonts w:cs="Calibri"/>
                      <w:b/>
                    </w:rPr>
                  </w:pPr>
                </w:p>
                <w:p w14:paraId="2B76296A" w14:textId="77777777" w:rsidR="00981392" w:rsidRPr="00B33B12" w:rsidRDefault="00981392" w:rsidP="00981392">
                  <w:pPr>
                    <w:rPr>
                      <w:rFonts w:cs="Calibri"/>
                      <w:b/>
                      <w:color w:val="004F8A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B33B12">
                    <w:rPr>
                      <w:rFonts w:cs="Calibri"/>
                      <w:b/>
                      <w:color w:val="004F8A"/>
                    </w:rPr>
                    <w:t>Very Poor</w:t>
                  </w:r>
                </w:p>
                <w:p w14:paraId="6F1F986E" w14:textId="77777777" w:rsidR="00981392" w:rsidRPr="00B33B12" w:rsidRDefault="00981392" w:rsidP="00981392">
                  <w:pPr>
                    <w:rPr>
                      <w:rFonts w:cs="Calibri"/>
                      <w:b/>
                      <w:color w:val="004F8A"/>
                    </w:rPr>
                  </w:pPr>
                </w:p>
                <w:p w14:paraId="2A279465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4F8A"/>
                    </w:rPr>
                  </w:pPr>
                  <w:r w:rsidRPr="00B33B12">
                    <w:rPr>
                      <w:rFonts w:cs="Calibri"/>
                      <w:color w:val="004F8A"/>
                    </w:rPr>
                    <w:t xml:space="preserve">I sat 20 minutes early before my scheduled appointment. 10 minutes after my appointment time, the lady said to me she </w:t>
                  </w:r>
                  <w:proofErr w:type="gramStart"/>
                  <w:r w:rsidRPr="00B33B12">
                    <w:rPr>
                      <w:rFonts w:cs="Calibri"/>
                      <w:color w:val="004F8A"/>
                    </w:rPr>
                    <w:t>has to</w:t>
                  </w:r>
                  <w:proofErr w:type="gramEnd"/>
                  <w:r w:rsidRPr="00B33B12">
                    <w:rPr>
                      <w:rFonts w:cs="Calibri"/>
                      <w:color w:val="004F8A"/>
                    </w:rPr>
                    <w:t xml:space="preserve"> cancel my appointment without giving me any reason and booked an appointment 2 weeks down the line. After I left the surgery and had calmed </w:t>
                  </w:r>
                  <w:proofErr w:type="gramStart"/>
                  <w:r w:rsidRPr="00B33B12">
                    <w:rPr>
                      <w:rFonts w:cs="Calibri"/>
                      <w:color w:val="004F8A"/>
                    </w:rPr>
                    <w:t>down</w:t>
                  </w:r>
                  <w:proofErr w:type="gramEnd"/>
                  <w:r w:rsidRPr="00B33B12">
                    <w:rPr>
                      <w:rFonts w:cs="Calibri"/>
                      <w:color w:val="004F8A"/>
                    </w:rPr>
                    <w:t xml:space="preserve"> I returned to ask her why exactly my appointment and she gave me the ridiculous answer which was because the doctor could not get into the room. I asked if the other doctor could see </w:t>
                  </w:r>
                  <w:proofErr w:type="gramStart"/>
                  <w:r w:rsidRPr="00B33B12">
                    <w:rPr>
                      <w:rFonts w:cs="Calibri"/>
                      <w:color w:val="004F8A"/>
                    </w:rPr>
                    <w:t>me</w:t>
                  </w:r>
                  <w:proofErr w:type="gramEnd"/>
                  <w:r w:rsidRPr="00B33B12">
                    <w:rPr>
                      <w:rFonts w:cs="Calibri"/>
                      <w:color w:val="004F8A"/>
                    </w:rPr>
                    <w:t xml:space="preserve"> and she said no. When I got home and called to ask if she could get me booked with out of hours </w:t>
                  </w:r>
                  <w:proofErr w:type="gramStart"/>
                  <w:r w:rsidRPr="00B33B12">
                    <w:rPr>
                      <w:rFonts w:cs="Calibri"/>
                      <w:color w:val="004F8A"/>
                    </w:rPr>
                    <w:t>GP</w:t>
                  </w:r>
                  <w:proofErr w:type="gramEnd"/>
                  <w:r w:rsidRPr="00B33B12">
                    <w:rPr>
                      <w:rFonts w:cs="Calibri"/>
                      <w:color w:val="004F8A"/>
                    </w:rPr>
                    <w:t xml:space="preserve"> she said its fine I could come back now and see the doctor. Maybe she is free all the time in her </w:t>
                  </w:r>
                  <w:proofErr w:type="gramStart"/>
                  <w:r w:rsidRPr="00B33B12">
                    <w:rPr>
                      <w:rFonts w:cs="Calibri"/>
                      <w:color w:val="004F8A"/>
                    </w:rPr>
                    <w:t>life</w:t>
                  </w:r>
                  <w:proofErr w:type="gramEnd"/>
                  <w:r w:rsidRPr="00B33B12">
                    <w:rPr>
                      <w:rFonts w:cs="Calibri"/>
                      <w:color w:val="004F8A"/>
                    </w:rPr>
                    <w:t xml:space="preserve"> but patients ARE NOT. I have since rebooked my appointment for a couple of days’ time, confused as to why the lady couldn’t give me an earlier why did she book for 2 weeks’ time?</w:t>
                  </w:r>
                </w:p>
                <w:p w14:paraId="4B74B7D7" w14:textId="77777777" w:rsidR="00981392" w:rsidRPr="00981392" w:rsidRDefault="00981392" w:rsidP="00981392">
                  <w:pPr>
                    <w:ind w:left="720"/>
                    <w:rPr>
                      <w:rFonts w:cs="Calibri"/>
                      <w:color w:val="0070C0"/>
                    </w:rPr>
                  </w:pPr>
                </w:p>
                <w:p w14:paraId="57BD8214" w14:textId="77777777" w:rsidR="00104948" w:rsidRDefault="005D709D" w:rsidP="00981392">
                  <w:pPr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1C342457" w14:textId="77777777" w:rsidR="00A44773" w:rsidRPr="00B33B12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</w:p>
                <w:p w14:paraId="1762E6BD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No thank you. All is well. </w:t>
                  </w:r>
                </w:p>
                <w:p w14:paraId="483A9EED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Ok</w:t>
                  </w:r>
                </w:p>
                <w:p w14:paraId="0BEFC1C4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Nothing A1 service </w:t>
                  </w:r>
                </w:p>
                <w:p w14:paraId="07E9439D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It was done better can't do better than that thank you </w:t>
                  </w:r>
                </w:p>
                <w:p w14:paraId="1AD3957C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Impossible to improve on excellent service </w:t>
                  </w:r>
                </w:p>
                <w:p w14:paraId="421A7968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All good </w:t>
                  </w:r>
                </w:p>
                <w:p w14:paraId="0CB06FF0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Too much waiting time </w:t>
                  </w:r>
                </w:p>
                <w:p w14:paraId="67C305E7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Don’t know </w:t>
                  </w:r>
                </w:p>
                <w:p w14:paraId="3FC66634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Good </w:t>
                  </w:r>
                  <w:r w:rsidRPr="00B33B12">
                    <w:rPr>
                      <w:rFonts w:ascii="Segoe UI Symbol" w:hAnsi="Segoe UI Symbol" w:cs="Segoe UI Symbol"/>
                      <w:i/>
                      <w:color w:val="1F497D" w:themeColor="text2"/>
                    </w:rPr>
                    <w:t>👍</w:t>
                  </w: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 </w:t>
                  </w:r>
                </w:p>
                <w:p w14:paraId="394BB953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I can't think of </w:t>
                  </w:r>
                  <w:proofErr w:type="gramStart"/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anything  that</w:t>
                  </w:r>
                  <w:proofErr w:type="gramEnd"/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 could be done better all I can say is keep up the good work you do a fabulous job  </w:t>
                  </w:r>
                </w:p>
                <w:p w14:paraId="2911763A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Nothing </w:t>
                  </w:r>
                </w:p>
                <w:p w14:paraId="1DF15714" w14:textId="77777777" w:rsidR="00981392" w:rsidRPr="00B33B12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proofErr w:type="gramStart"/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Re train</w:t>
                  </w:r>
                  <w:proofErr w:type="gramEnd"/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 your receptionists. Make it clear who we need to speak to at surgery when we need to complain in person.</w:t>
                  </w:r>
                </w:p>
                <w:p w14:paraId="4EA66318" w14:textId="77777777" w:rsidR="009223E6" w:rsidRPr="00CD1730" w:rsidRDefault="00981392" w:rsidP="0098139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B33B12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Nothing</w:t>
                  </w:r>
                </w:p>
              </w:tc>
            </w:tr>
          </w:tbl>
          <w:p w14:paraId="58F2BFE4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0730FCFC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16824">
    <w:abstractNumId w:val="5"/>
  </w:num>
  <w:num w:numId="2" w16cid:durableId="2108496673">
    <w:abstractNumId w:val="13"/>
  </w:num>
  <w:num w:numId="3" w16cid:durableId="1823153586">
    <w:abstractNumId w:val="12"/>
  </w:num>
  <w:num w:numId="4" w16cid:durableId="1558543284">
    <w:abstractNumId w:val="3"/>
  </w:num>
  <w:num w:numId="5" w16cid:durableId="183523360">
    <w:abstractNumId w:val="0"/>
  </w:num>
  <w:num w:numId="6" w16cid:durableId="313721782">
    <w:abstractNumId w:val="11"/>
  </w:num>
  <w:num w:numId="7" w16cid:durableId="292566434">
    <w:abstractNumId w:val="1"/>
  </w:num>
  <w:num w:numId="8" w16cid:durableId="980842937">
    <w:abstractNumId w:val="8"/>
  </w:num>
  <w:num w:numId="9" w16cid:durableId="155728152">
    <w:abstractNumId w:val="4"/>
  </w:num>
  <w:num w:numId="10" w16cid:durableId="2082944948">
    <w:abstractNumId w:val="14"/>
  </w:num>
  <w:num w:numId="11" w16cid:durableId="778910918">
    <w:abstractNumId w:val="9"/>
  </w:num>
  <w:num w:numId="12" w16cid:durableId="815606210">
    <w:abstractNumId w:val="2"/>
  </w:num>
  <w:num w:numId="13" w16cid:durableId="727385827">
    <w:abstractNumId w:val="10"/>
  </w:num>
  <w:num w:numId="14" w16cid:durableId="1658917736">
    <w:abstractNumId w:val="6"/>
  </w:num>
  <w:num w:numId="15" w16cid:durableId="661809337">
    <w:abstractNumId w:val="7"/>
  </w:num>
  <w:num w:numId="16" w16cid:durableId="109382246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95A40"/>
    <w:rsid w:val="00096BC6"/>
    <w:rsid w:val="000A4C07"/>
    <w:rsid w:val="000A7176"/>
    <w:rsid w:val="000B2B1D"/>
    <w:rsid w:val="000B3303"/>
    <w:rsid w:val="000E4C32"/>
    <w:rsid w:val="000F37C0"/>
    <w:rsid w:val="00104948"/>
    <w:rsid w:val="001054D6"/>
    <w:rsid w:val="00143214"/>
    <w:rsid w:val="001543E1"/>
    <w:rsid w:val="00155E0E"/>
    <w:rsid w:val="00160C5B"/>
    <w:rsid w:val="001650B8"/>
    <w:rsid w:val="00166479"/>
    <w:rsid w:val="001765A7"/>
    <w:rsid w:val="001C1F55"/>
    <w:rsid w:val="001D058D"/>
    <w:rsid w:val="001D772D"/>
    <w:rsid w:val="00203143"/>
    <w:rsid w:val="0022382A"/>
    <w:rsid w:val="00230B9B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3D1F"/>
    <w:rsid w:val="00374166"/>
    <w:rsid w:val="00392793"/>
    <w:rsid w:val="003A25AE"/>
    <w:rsid w:val="003B6B45"/>
    <w:rsid w:val="003D01A9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577F9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627F0"/>
    <w:rsid w:val="008759BA"/>
    <w:rsid w:val="008825B3"/>
    <w:rsid w:val="008A267E"/>
    <w:rsid w:val="008A58FE"/>
    <w:rsid w:val="008B27A5"/>
    <w:rsid w:val="008B49AC"/>
    <w:rsid w:val="008C7E83"/>
    <w:rsid w:val="008D2514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A07F9A"/>
    <w:rsid w:val="00A219F1"/>
    <w:rsid w:val="00A25DE5"/>
    <w:rsid w:val="00A3498C"/>
    <w:rsid w:val="00A34CEE"/>
    <w:rsid w:val="00A44773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33B12"/>
    <w:rsid w:val="00B44498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0958"/>
    <w:rsid w:val="00C738EB"/>
    <w:rsid w:val="00CB3468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7BE5"/>
    <w:rsid w:val="00D6609A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5B339"/>
  <w14:defaultImageDpi w14:val="0"/>
  <w15:docId w15:val="{B1CE0B33-039D-4ABA-A25B-7BACD76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957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9956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9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99565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9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49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B5C7-1124-49DB-BA7A-09C74F24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2024-10-01T08:40:00Z</dcterms:created>
  <dcterms:modified xsi:type="dcterms:W3CDTF">2024-10-01T08:40:00Z</dcterms:modified>
</cp:coreProperties>
</file>