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0D02FF1F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6382DCED" w14:textId="77777777" w:rsidTr="00764232">
              <w:trPr>
                <w:trHeight w:val="295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9B4E1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593CFBB8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Kumar Brace Street</w:t>
                  </w:r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1391B5D6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57F98D1C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DE17D8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A219F1" w:rsidRPr="00DE17D8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>–</w:t>
                  </w:r>
                  <w:r w:rsidR="004576F5" w:rsidRPr="00DE17D8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</w:t>
                  </w:r>
                  <w:r w:rsidR="00B226D3" w:rsidRPr="00DE17D8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>Jan 2025</w:t>
                  </w:r>
                  <w:r w:rsidR="00104948" w:rsidRPr="00DE17D8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1BA7581F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7DEC54C8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AD6E64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6E7D6D59" w14:textId="77777777" w:rsidR="00A44773" w:rsidRPr="00DE17D8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</w:pPr>
                  <w:r w:rsidRPr="00DE17D8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DE17D8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5CD8D05D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04BE6252" w14:textId="77777777" w:rsidR="000A4C07" w:rsidRPr="006E56D1" w:rsidRDefault="00393BD6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6E56D1">
                    <w:rPr>
                      <w:rFonts w:cs="Calibri"/>
                      <w:b/>
                      <w:color w:val="244061" w:themeColor="accent1" w:themeShade="80"/>
                    </w:rPr>
                    <w:t>36</w:t>
                  </w:r>
                  <w:r w:rsidR="00104948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>patien</w:t>
                  </w:r>
                  <w:r w:rsidR="009B3B9A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ts indicated </w:t>
                  </w:r>
                  <w:r w:rsidR="005D709D" w:rsidRPr="006E56D1">
                    <w:rPr>
                      <w:rFonts w:cs="Calibri"/>
                      <w:b/>
                      <w:color w:val="244061" w:themeColor="accent1" w:themeShade="80"/>
                    </w:rPr>
                    <w:t>–</w:t>
                  </w:r>
                  <w:r w:rsidR="009B3B9A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5D709D" w:rsidRPr="006E56D1">
                    <w:rPr>
                      <w:rFonts w:cs="Calibri"/>
                      <w:b/>
                      <w:color w:val="244061" w:themeColor="accent1" w:themeShade="80"/>
                    </w:rPr>
                    <w:t>Very Good</w:t>
                  </w:r>
                  <w:r w:rsidR="000A4C07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16CE91CC" w14:textId="77777777" w:rsidR="009B3B9A" w:rsidRPr="006E56D1" w:rsidRDefault="00E124B2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6E56D1">
                    <w:rPr>
                      <w:rFonts w:cs="Calibri"/>
                      <w:b/>
                      <w:color w:val="244061" w:themeColor="accent1" w:themeShade="80"/>
                    </w:rPr>
                    <w:t>1</w:t>
                  </w:r>
                  <w:r w:rsidR="00104948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>patients indicated -</w:t>
                  </w:r>
                  <w:r w:rsidR="005D709D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Good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0DBC06D2" w14:textId="77777777" w:rsidR="009B3B9A" w:rsidRPr="006E56D1" w:rsidRDefault="00E124B2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6E56D1">
                    <w:rPr>
                      <w:rFonts w:cs="Calibri"/>
                      <w:b/>
                      <w:color w:val="244061" w:themeColor="accent1" w:themeShade="80"/>
                    </w:rPr>
                    <w:t>1</w:t>
                  </w:r>
                  <w:r w:rsidR="00104948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>patients</w:t>
                  </w:r>
                  <w:r w:rsidR="005D709D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indicated – N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either </w:t>
                  </w:r>
                  <w:r w:rsidR="005D709D" w:rsidRPr="006E56D1">
                    <w:rPr>
                      <w:rFonts w:cs="Calibri"/>
                      <w:b/>
                      <w:color w:val="244061" w:themeColor="accent1" w:themeShade="80"/>
                    </w:rPr>
                    <w:t>good nor poor</w:t>
                  </w:r>
                </w:p>
                <w:p w14:paraId="015E5340" w14:textId="77777777" w:rsidR="009B3B9A" w:rsidRPr="006E56D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6E56D1">
                    <w:rPr>
                      <w:rFonts w:cs="Calibri"/>
                      <w:b/>
                      <w:color w:val="244061" w:themeColor="accent1" w:themeShade="80"/>
                    </w:rPr>
                    <w:t>0</w:t>
                  </w:r>
                  <w:r w:rsidR="002F2765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patients indicated – </w:t>
                  </w:r>
                  <w:r w:rsidR="00E350B6" w:rsidRPr="006E56D1">
                    <w:rPr>
                      <w:rFonts w:cs="Calibri"/>
                      <w:b/>
                      <w:color w:val="244061" w:themeColor="accent1" w:themeShade="80"/>
                    </w:rPr>
                    <w:t>Poor</w:t>
                  </w:r>
                </w:p>
                <w:p w14:paraId="1AAC7121" w14:textId="77777777" w:rsidR="00710AD2" w:rsidRPr="006E56D1" w:rsidRDefault="00E124B2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6E56D1">
                    <w:rPr>
                      <w:rFonts w:cs="Calibri"/>
                      <w:b/>
                      <w:color w:val="244061" w:themeColor="accent1" w:themeShade="80"/>
                    </w:rPr>
                    <w:t>1</w:t>
                  </w:r>
                  <w:r w:rsidR="000A4C07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patients indicated </w:t>
                  </w:r>
                  <w:r w:rsidR="005D709D" w:rsidRPr="006E56D1">
                    <w:rPr>
                      <w:rFonts w:cs="Calibri"/>
                      <w:b/>
                      <w:color w:val="244061" w:themeColor="accent1" w:themeShade="80"/>
                    </w:rPr>
                    <w:t>–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5D709D" w:rsidRPr="006E56D1">
                    <w:rPr>
                      <w:rFonts w:cs="Calibri"/>
                      <w:b/>
                      <w:color w:val="244061" w:themeColor="accent1" w:themeShade="80"/>
                    </w:rPr>
                    <w:t>Very poor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647CBF47" w14:textId="77777777" w:rsidR="00A44773" w:rsidRPr="006E56D1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6E56D1">
                    <w:rPr>
                      <w:rFonts w:cs="Calibri"/>
                      <w:b/>
                      <w:color w:val="244061" w:themeColor="accent1" w:themeShade="80"/>
                    </w:rPr>
                    <w:t>0</w:t>
                  </w:r>
                  <w:r w:rsidR="00D451E4" w:rsidRPr="006E56D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6E56D1">
                    <w:rPr>
                      <w:rFonts w:cs="Calibri"/>
                      <w:b/>
                      <w:color w:val="244061" w:themeColor="accent1" w:themeShade="80"/>
                    </w:rPr>
                    <w:t>patients indicated – Don’t Know</w:t>
                  </w:r>
                </w:p>
                <w:p w14:paraId="20C2E64B" w14:textId="77777777" w:rsidR="00A31D1B" w:rsidRPr="009F3D8B" w:rsidRDefault="00A31D1B" w:rsidP="00A31D1B">
                  <w:pPr>
                    <w:pStyle w:val="ListParagraph"/>
                    <w:rPr>
                      <w:rFonts w:cs="Calibri"/>
                      <w:b/>
                      <w:color w:val="FF0000"/>
                    </w:rPr>
                  </w:pPr>
                </w:p>
                <w:p w14:paraId="70097ECB" w14:textId="77777777" w:rsidR="00E302E6" w:rsidRPr="00DE17D8" w:rsidRDefault="008A267E" w:rsidP="00A44773">
                  <w:pPr>
                    <w:ind w:left="360"/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DE17D8">
                    <w:rPr>
                      <w:rFonts w:cs="Calibri"/>
                      <w:b/>
                      <w:color w:val="17365D" w:themeColor="text2" w:themeShade="BF"/>
                    </w:rPr>
                    <w:t>Very Good</w:t>
                  </w:r>
                </w:p>
                <w:p w14:paraId="375230C0" w14:textId="77777777" w:rsidR="00A31D1B" w:rsidRPr="00DE17D8" w:rsidRDefault="00A31D1B" w:rsidP="00A44773">
                  <w:pPr>
                    <w:ind w:left="360"/>
                    <w:rPr>
                      <w:rFonts w:cs="Calibri"/>
                      <w:b/>
                      <w:color w:val="17365D" w:themeColor="text2" w:themeShade="BF"/>
                    </w:rPr>
                  </w:pPr>
                </w:p>
                <w:p w14:paraId="67250B17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I get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excellent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service from all the staff </w:t>
                  </w:r>
                  <w:proofErr w:type="gram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especially  from</w:t>
                  </w:r>
                  <w:proofErr w:type="gramEnd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Dr Kumar and Mrs Kumar</w:t>
                  </w:r>
                </w:p>
                <w:p w14:paraId="13276D4A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Very pleasant doctor, easy to talk to. </w:t>
                  </w:r>
                  <w:proofErr w:type="gram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Decided  how</w:t>
                  </w:r>
                  <w:proofErr w:type="gramEnd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to deal with the problem </w:t>
                  </w:r>
                </w:p>
                <w:p w14:paraId="6A9873FE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They gave quick appointment receptionist are very helpful</w:t>
                  </w:r>
                </w:p>
                <w:p w14:paraId="75A6B561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Great Dr, Great staff what more could anyone want.</w:t>
                  </w:r>
                </w:p>
                <w:p w14:paraId="17894FD7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We were listened to and was given the medication for the symptom</w:t>
                  </w:r>
                </w:p>
                <w:p w14:paraId="09C8997D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Dr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Taunk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was very understanding and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helpful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she took the time to help me out. Nothing was too much for her </w:t>
                  </w:r>
                </w:p>
                <w:p w14:paraId="6FB51498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All the advice was given relevant to the concerns</w:t>
                  </w:r>
                </w:p>
                <w:p w14:paraId="10E3F04D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Because the doctors are nice  </w:t>
                  </w:r>
                </w:p>
                <w:p w14:paraId="13866ECD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I am always pleased with the service I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receive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at Dr Kumar Brace Street Surgery.</w:t>
                  </w:r>
                </w:p>
                <w:p w14:paraId="27556420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From the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moment,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you call in to make an appointment, to attending and being se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en by Dr Kumar. The ability to s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peak to a person when calling in, and then the time provided by the Dr to listen, diagnose and treat. Sounds simple but the Surgery/Dr do really provide excellent care and service. "</w:t>
                  </w:r>
                </w:p>
                <w:p w14:paraId="11EED534" w14:textId="77777777" w:rsidR="00E124B2" w:rsidRPr="00DE17D8" w:rsidRDefault="0076423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Dr </w:t>
                  </w:r>
                  <w:proofErr w:type="spell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K</w:t>
                  </w:r>
                  <w:r w:rsidR="00E124B2" w:rsidRPr="00DE17D8">
                    <w:rPr>
                      <w:rFonts w:cs="Calibri"/>
                      <w:b/>
                      <w:color w:val="17365D" w:themeColor="text2" w:themeShade="BF"/>
                    </w:rPr>
                    <w:t>asliwal</w:t>
                  </w:r>
                  <w:proofErr w:type="spellEnd"/>
                  <w:r w:rsidR="00E124B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listened to concerns and referred appropriately in a timely way he was friendly </w:t>
                  </w:r>
                </w:p>
                <w:p w14:paraId="1275DA80" w14:textId="77777777" w:rsidR="00E124B2" w:rsidRPr="00DE17D8" w:rsidRDefault="0076423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My health </w:t>
                  </w:r>
                  <w:r w:rsidR="00E124B2" w:rsidRPr="00DE17D8">
                    <w:rPr>
                      <w:rFonts w:cs="Calibri"/>
                      <w:b/>
                      <w:color w:val="17365D" w:themeColor="text2" w:themeShade="BF"/>
                    </w:rPr>
                    <w:t>concerns were listened to and resulted in the right treatment.</w:t>
                  </w:r>
                </w:p>
                <w:p w14:paraId="4E4C133A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Dr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Taunk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looked after me </w:t>
                  </w:r>
                  <w:proofErr w:type="gram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really well</w:t>
                  </w:r>
                  <w:proofErr w:type="gramEnd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. Took the time to make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sure everything was ok before I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left </w:t>
                  </w:r>
                </w:p>
                <w:p w14:paraId="578A70C9" w14:textId="77777777" w:rsidR="00E124B2" w:rsidRPr="00DE17D8" w:rsidRDefault="00764232" w:rsidP="00BD550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Surgery proactive in</w:t>
                  </w:r>
                  <w:r w:rsidR="00E124B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calling me for an appointment.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E124B2" w:rsidRPr="00DE17D8">
                    <w:rPr>
                      <w:rFonts w:cs="Calibri"/>
                      <w:b/>
                      <w:color w:val="17365D" w:themeColor="text2" w:themeShade="BF"/>
                    </w:rPr>
                    <w:t>Dr Taunk very pleasant, thorough, answered all questions I had satisfactorily.......</w:t>
                  </w:r>
                </w:p>
                <w:p w14:paraId="7515AB41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lastRenderedPageBreak/>
                    <w:t xml:space="preserve">Most resent I had a blood </w:t>
                  </w:r>
                  <w:proofErr w:type="gramStart"/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test,</w:t>
                  </w:r>
                  <w:proofErr w:type="gramEnd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the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nurse who dealt with it was very polite and having very professional approach. </w:t>
                  </w:r>
                </w:p>
                <w:p w14:paraId="5B57CD74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Look after the patient very quick</w:t>
                  </w:r>
                </w:p>
                <w:p w14:paraId="5271CA42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The doctor was kind</w:t>
                  </w:r>
                </w:p>
                <w:p w14:paraId="72692E20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Dr Kumar was very courteous and straight to the point. I know longer think of him as the grumpy doctor.</w:t>
                  </w:r>
                </w:p>
                <w:p w14:paraId="481B6DE5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Great efficient service all round </w:t>
                  </w:r>
                </w:p>
                <w:p w14:paraId="5F53D629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proofErr w:type="gram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They</w:t>
                  </w:r>
                  <w:proofErr w:type="gramEnd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very cooperative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and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helpful</w:t>
                  </w:r>
                </w:p>
                <w:p w14:paraId="2E4BD948" w14:textId="77777777" w:rsidR="00E124B2" w:rsidRPr="00DE17D8" w:rsidRDefault="00E124B2" w:rsidP="0076423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The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y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proofErr w:type="gram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was</w:t>
                  </w:r>
                  <w:proofErr w:type="gramEnd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ve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>ry polite and understanding in fact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all the staff are very polite, compared to 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my old surgery. 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I managed to get an appointment to see the doctor after two working days, compared to my old surgery would have been four to six weeks to see a doctor,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also at the old surgery you see the same doctor.</w:t>
                  </w:r>
                </w:p>
                <w:p w14:paraId="2EDB78B2" w14:textId="77777777" w:rsidR="00764232" w:rsidRPr="00DE17D8" w:rsidRDefault="00E124B2" w:rsidP="00A10BF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Our </w:t>
                  </w:r>
                  <w:proofErr w:type="gram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Doctor</w:t>
                  </w:r>
                  <w:proofErr w:type="gramEnd"/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is responsible for my Brother. Al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ways give appointment as soon as possible due to my brother learning Disability.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</w:p>
                <w:p w14:paraId="34B220D4" w14:textId="77777777" w:rsidR="00E124B2" w:rsidRPr="00DE17D8" w:rsidRDefault="00E124B2" w:rsidP="00A10BF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I gave this answer because the service was good for me and my family</w:t>
                  </w:r>
                </w:p>
                <w:p w14:paraId="30A22887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Excellent as always</w:t>
                  </w:r>
                </w:p>
                <w:p w14:paraId="57F98FC5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Good service </w:t>
                  </w:r>
                </w:p>
                <w:p w14:paraId="1C0D5268" w14:textId="77777777" w:rsidR="00764232" w:rsidRPr="00DE17D8" w:rsidRDefault="00E124B2" w:rsidP="002009A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Pleasant atmosphere &amp;</w:t>
                  </w:r>
                  <w:r w:rsidR="00764232"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Excellent service </w:t>
                  </w:r>
                </w:p>
                <w:p w14:paraId="461F3174" w14:textId="77777777" w:rsidR="00A31D1B" w:rsidRPr="00DE17D8" w:rsidRDefault="00E124B2" w:rsidP="002009A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Very good service </w:t>
                  </w:r>
                </w:p>
                <w:p w14:paraId="35B90888" w14:textId="77777777" w:rsidR="003A1E90" w:rsidRPr="00DE17D8" w:rsidRDefault="003A1E90" w:rsidP="003A1E9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I have been your client for14 years and your services </w:t>
                  </w:r>
                  <w:proofErr w:type="gramStart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>have  been</w:t>
                  </w:r>
                  <w:proofErr w:type="gramEnd"/>
                  <w:r w:rsidRPr="00DE17D8">
                    <w:rPr>
                      <w:rFonts w:cs="Calibri"/>
                      <w:b/>
                      <w:color w:val="17365D" w:themeColor="text2" w:themeShade="BF"/>
                    </w:rPr>
                    <w:t xml:space="preserve"> very efficient and very caring .Thank you for providing wonderful service</w:t>
                  </w:r>
                </w:p>
                <w:p w14:paraId="168917A2" w14:textId="77777777" w:rsidR="00981392" w:rsidRPr="00DE17D8" w:rsidRDefault="00981392" w:rsidP="00981392">
                  <w:pPr>
                    <w:rPr>
                      <w:rFonts w:cs="Calibri"/>
                      <w:b/>
                      <w:color w:val="365F91" w:themeColor="accent1" w:themeShade="BF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>Good</w:t>
                  </w:r>
                </w:p>
                <w:p w14:paraId="245C6D9B" w14:textId="77777777" w:rsidR="00A31D1B" w:rsidRDefault="00A31D1B" w:rsidP="00981392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08E59F4A" w14:textId="77777777" w:rsidR="00E124B2" w:rsidRPr="00E124B2" w:rsidRDefault="00E124B2" w:rsidP="00E124B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Because normally I </w:t>
                  </w:r>
                  <w:proofErr w:type="gramStart"/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>have to</w:t>
                  </w:r>
                  <w:proofErr w:type="gramEnd"/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 wait a long period even after booking my appointment at an </w:t>
                  </w:r>
                  <w:r w:rsidR="00764232" w:rsidRPr="00DE17D8">
                    <w:rPr>
                      <w:rFonts w:cs="Calibri"/>
                      <w:b/>
                      <w:color w:val="244061" w:themeColor="accent1" w:themeShade="80"/>
                    </w:rPr>
                    <w:t>allocated,</w:t>
                  </w: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 time to get seen which is difficult as </w:t>
                  </w:r>
                  <w:r w:rsidR="00764232" w:rsidRPr="00DE17D8">
                    <w:rPr>
                      <w:rFonts w:cs="Calibri"/>
                      <w:b/>
                      <w:color w:val="244061" w:themeColor="accent1" w:themeShade="80"/>
                    </w:rPr>
                    <w:t>I</w:t>
                  </w: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 take time off work for appointments. However, this occasion. I was seen at my allocated appointment time.</w:t>
                  </w:r>
                </w:p>
                <w:p w14:paraId="6C1C9466" w14:textId="77777777" w:rsidR="00AD6E64" w:rsidRPr="00DE17D8" w:rsidRDefault="00AD6E64" w:rsidP="00E124B2">
                  <w:p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E124B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>Neither good nor poor</w:t>
                  </w:r>
                </w:p>
                <w:p w14:paraId="1F7607F0" w14:textId="77777777" w:rsidR="00E124B2" w:rsidRPr="00DE17D8" w:rsidRDefault="00E124B2" w:rsidP="00E124B2">
                  <w:pPr>
                    <w:rPr>
                      <w:rFonts w:cs="Calibri"/>
                      <w:b/>
                      <w:color w:val="244061" w:themeColor="accent1" w:themeShade="80"/>
                    </w:rPr>
                  </w:pPr>
                </w:p>
                <w:p w14:paraId="0E1B57D5" w14:textId="77777777" w:rsidR="00E124B2" w:rsidRPr="00DE17D8" w:rsidRDefault="00E124B2" w:rsidP="00B47C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It was good because the doctor did an examination on my painful arm. But the poor thing is he said he will send </w:t>
                  </w:r>
                  <w:proofErr w:type="spellStart"/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>sms</w:t>
                  </w:r>
                  <w:proofErr w:type="spellEnd"/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 with exercises which I still haven't received. I was referred for </w:t>
                  </w:r>
                  <w:proofErr w:type="gramStart"/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>physiotherapy</w:t>
                  </w:r>
                  <w:proofErr w:type="gramEnd"/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 but surgery se</w:t>
                  </w:r>
                  <w:r w:rsidR="00764232"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nt </w:t>
                  </w:r>
                  <w:proofErr w:type="spellStart"/>
                  <w:r w:rsidR="00764232" w:rsidRPr="00DE17D8">
                    <w:rPr>
                      <w:rFonts w:cs="Calibri"/>
                      <w:b/>
                      <w:color w:val="244061" w:themeColor="accent1" w:themeShade="80"/>
                    </w:rPr>
                    <w:t>sms</w:t>
                  </w:r>
                  <w:proofErr w:type="spellEnd"/>
                  <w:r w:rsidR="00764232"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 with wrong time which was</w:t>
                  </w: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 not valid so my trip to physiotherapy was </w:t>
                  </w:r>
                  <w:r w:rsidR="00764232" w:rsidRPr="00DE17D8">
                    <w:rPr>
                      <w:rFonts w:cs="Calibri"/>
                      <w:b/>
                      <w:color w:val="244061" w:themeColor="accent1" w:themeShade="80"/>
                    </w:rPr>
                    <w:t xml:space="preserve">totally wasted and now delayed </w:t>
                  </w:r>
                </w:p>
                <w:p w14:paraId="4A055175" w14:textId="77777777" w:rsidR="00981392" w:rsidRPr="00DE17D8" w:rsidRDefault="00981392" w:rsidP="00981392">
                  <w:p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>Very Poor</w:t>
                  </w:r>
                </w:p>
                <w:p w14:paraId="4912CF7E" w14:textId="77777777" w:rsidR="00B40B4B" w:rsidRPr="00DE17D8" w:rsidRDefault="00B40B4B" w:rsidP="00981392">
                  <w:pPr>
                    <w:rPr>
                      <w:rFonts w:cs="Calibri"/>
                      <w:b/>
                      <w:color w:val="244061" w:themeColor="accent1" w:themeShade="80"/>
                    </w:rPr>
                  </w:pPr>
                </w:p>
                <w:p w14:paraId="71AEF461" w14:textId="77777777" w:rsidR="0014403F" w:rsidRPr="00DE17D8" w:rsidRDefault="00E124B2" w:rsidP="00E124B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DE17D8">
                    <w:rPr>
                      <w:rFonts w:cs="Calibri"/>
                      <w:b/>
                      <w:color w:val="244061" w:themeColor="accent1" w:themeShade="80"/>
                    </w:rPr>
                    <w:t>Can not get appointment been phoning last 2 weeks but always seems to be very busy always being pushed somewhere else.</w:t>
                  </w:r>
                </w:p>
                <w:p w14:paraId="5FE224BF" w14:textId="77777777" w:rsidR="00104948" w:rsidRDefault="005D709D" w:rsidP="00A31D1B">
                  <w:pPr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2B7786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01A8A8CE" w14:textId="77777777" w:rsidR="00A44773" w:rsidRPr="0014403F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548DD4" w:themeColor="text2" w:themeTint="99"/>
                    </w:rPr>
                  </w:pPr>
                </w:p>
                <w:p w14:paraId="3E608C27" w14:textId="77777777" w:rsidR="00E124B2" w:rsidRPr="00DE17D8" w:rsidRDefault="0076423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Coffee </w:t>
                  </w:r>
                </w:p>
                <w:p w14:paraId="18ED792E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Nothing, all was fine.</w:t>
                  </w:r>
                </w:p>
                <w:p w14:paraId="694EA3D0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Make sure </w:t>
                  </w:r>
                  <w:proofErr w:type="spellStart"/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sms</w:t>
                  </w:r>
                  <w:proofErr w:type="spellEnd"/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 are sent on time with correct details</w:t>
                  </w:r>
                </w:p>
                <w:p w14:paraId="08EF550E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proofErr w:type="spellStart"/>
                  <w:proofErr w:type="gramStart"/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Every thing</w:t>
                  </w:r>
                  <w:proofErr w:type="spellEnd"/>
                  <w:proofErr w:type="gramEnd"/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 is fine</w:t>
                  </w:r>
                </w:p>
                <w:p w14:paraId="609EC28A" w14:textId="77777777" w:rsidR="00E124B2" w:rsidRPr="00DE17D8" w:rsidRDefault="00E124B2" w:rsidP="007333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Nothing </w:t>
                  </w:r>
                </w:p>
                <w:p w14:paraId="459A1AC6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Nothing!</w:t>
                  </w:r>
                </w:p>
                <w:p w14:paraId="4401F452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Really pleased (see above)</w:t>
                  </w:r>
                </w:p>
                <w:p w14:paraId="1A06D831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Nothing</w:t>
                  </w:r>
                </w:p>
                <w:p w14:paraId="13A08095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lastRenderedPageBreak/>
                    <w:t xml:space="preserve">As my point of view, they are doing very </w:t>
                  </w:r>
                  <w:proofErr w:type="spellStart"/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very</w:t>
                  </w:r>
                  <w:proofErr w:type="spellEnd"/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 good.</w:t>
                  </w:r>
                </w:p>
                <w:p w14:paraId="0F719120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Make quick appointment</w:t>
                  </w:r>
                </w:p>
                <w:p w14:paraId="12D9268F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N/A</w:t>
                  </w:r>
                </w:p>
                <w:p w14:paraId="2FA8FCB0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Nothing </w:t>
                  </w:r>
                </w:p>
                <w:p w14:paraId="00F2C362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You do everything better now complains </w:t>
                  </w:r>
                </w:p>
                <w:p w14:paraId="7C3E391A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Nope nothing at all everything was perfect.</w:t>
                  </w:r>
                </w:p>
                <w:p w14:paraId="7A21849E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It would be nice just to see a doctor </w:t>
                  </w:r>
                </w:p>
                <w:p w14:paraId="72E9959C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people need to wear mask more often </w:t>
                  </w:r>
                </w:p>
                <w:p w14:paraId="061D7763" w14:textId="77777777" w:rsidR="00E124B2" w:rsidRPr="00DE17D8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 xml:space="preserve">I’m quite comfortable as the things are </w:t>
                  </w:r>
                  <w:r w:rsidRPr="00DE17D8">
                    <w:rPr>
                      <w:rFonts w:ascii="Segoe UI Symbol" w:hAnsi="Segoe UI Symbol" w:cs="Segoe UI Symbol"/>
                      <w:b/>
                      <w:bCs/>
                      <w:color w:val="244061" w:themeColor="accent1" w:themeShade="80"/>
                    </w:rPr>
                    <w:t>😊</w:t>
                  </w:r>
                </w:p>
                <w:p w14:paraId="3379D23A" w14:textId="77777777" w:rsidR="009223E6" w:rsidRPr="00CD1730" w:rsidRDefault="00E124B2" w:rsidP="00E124B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DE17D8">
                    <w:rPr>
                      <w:rFonts w:asciiTheme="minorHAnsi" w:hAnsiTheme="minorHAnsi" w:cs="Calibri"/>
                      <w:b/>
                      <w:bCs/>
                      <w:color w:val="244061" w:themeColor="accent1" w:themeShade="80"/>
                    </w:rPr>
                    <w:t>All was well</w:t>
                  </w:r>
                </w:p>
              </w:tc>
            </w:tr>
          </w:tbl>
          <w:p w14:paraId="2E62527B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4701F1D9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D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3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C0BE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275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0774">
    <w:abstractNumId w:val="6"/>
  </w:num>
  <w:num w:numId="2" w16cid:durableId="1920865995">
    <w:abstractNumId w:val="17"/>
  </w:num>
  <w:num w:numId="3" w16cid:durableId="763065194">
    <w:abstractNumId w:val="16"/>
  </w:num>
  <w:num w:numId="4" w16cid:durableId="46030580">
    <w:abstractNumId w:val="4"/>
  </w:num>
  <w:num w:numId="5" w16cid:durableId="178274751">
    <w:abstractNumId w:val="0"/>
  </w:num>
  <w:num w:numId="6" w16cid:durableId="1930503654">
    <w:abstractNumId w:val="13"/>
  </w:num>
  <w:num w:numId="7" w16cid:durableId="635332152">
    <w:abstractNumId w:val="1"/>
  </w:num>
  <w:num w:numId="8" w16cid:durableId="1151211783">
    <w:abstractNumId w:val="9"/>
  </w:num>
  <w:num w:numId="9" w16cid:durableId="1776748267">
    <w:abstractNumId w:val="5"/>
  </w:num>
  <w:num w:numId="10" w16cid:durableId="618954695">
    <w:abstractNumId w:val="18"/>
  </w:num>
  <w:num w:numId="11" w16cid:durableId="1410273714">
    <w:abstractNumId w:val="11"/>
  </w:num>
  <w:num w:numId="12" w16cid:durableId="248928158">
    <w:abstractNumId w:val="2"/>
  </w:num>
  <w:num w:numId="13" w16cid:durableId="531529607">
    <w:abstractNumId w:val="12"/>
  </w:num>
  <w:num w:numId="14" w16cid:durableId="671952715">
    <w:abstractNumId w:val="7"/>
  </w:num>
  <w:num w:numId="15" w16cid:durableId="2057922196">
    <w:abstractNumId w:val="8"/>
  </w:num>
  <w:num w:numId="16" w16cid:durableId="70154685">
    <w:abstractNumId w:val="19"/>
  </w:num>
  <w:num w:numId="17" w16cid:durableId="544876359">
    <w:abstractNumId w:val="3"/>
  </w:num>
  <w:num w:numId="18" w16cid:durableId="2135906744">
    <w:abstractNumId w:val="10"/>
  </w:num>
  <w:num w:numId="19" w16cid:durableId="879122905">
    <w:abstractNumId w:val="15"/>
  </w:num>
  <w:num w:numId="20" w16cid:durableId="47371916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47973"/>
    <w:rsid w:val="00050489"/>
    <w:rsid w:val="00052F85"/>
    <w:rsid w:val="00057D15"/>
    <w:rsid w:val="00095A40"/>
    <w:rsid w:val="00096BC6"/>
    <w:rsid w:val="000A4C07"/>
    <w:rsid w:val="000A7176"/>
    <w:rsid w:val="000B2B1D"/>
    <w:rsid w:val="000B3303"/>
    <w:rsid w:val="000E4C32"/>
    <w:rsid w:val="000F3587"/>
    <w:rsid w:val="000F37C0"/>
    <w:rsid w:val="000F48E6"/>
    <w:rsid w:val="00104948"/>
    <w:rsid w:val="001054D6"/>
    <w:rsid w:val="001079C3"/>
    <w:rsid w:val="00143214"/>
    <w:rsid w:val="0014403F"/>
    <w:rsid w:val="001543E1"/>
    <w:rsid w:val="00155E0E"/>
    <w:rsid w:val="00160C5B"/>
    <w:rsid w:val="001650B8"/>
    <w:rsid w:val="00166479"/>
    <w:rsid w:val="001765A7"/>
    <w:rsid w:val="00181CEA"/>
    <w:rsid w:val="001C1F55"/>
    <w:rsid w:val="001D058D"/>
    <w:rsid w:val="001D772D"/>
    <w:rsid w:val="002009A6"/>
    <w:rsid w:val="00203143"/>
    <w:rsid w:val="0022382A"/>
    <w:rsid w:val="00230B9B"/>
    <w:rsid w:val="00234134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2E47"/>
    <w:rsid w:val="00373D1F"/>
    <w:rsid w:val="00374166"/>
    <w:rsid w:val="00392793"/>
    <w:rsid w:val="00393BD6"/>
    <w:rsid w:val="003A1E90"/>
    <w:rsid w:val="003A25AE"/>
    <w:rsid w:val="003B6B45"/>
    <w:rsid w:val="003D01A9"/>
    <w:rsid w:val="003E35C4"/>
    <w:rsid w:val="003E5031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5E62FB"/>
    <w:rsid w:val="006174B9"/>
    <w:rsid w:val="0061783D"/>
    <w:rsid w:val="006326D8"/>
    <w:rsid w:val="00633DFA"/>
    <w:rsid w:val="006476CA"/>
    <w:rsid w:val="006577F9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E56D1"/>
    <w:rsid w:val="006F1485"/>
    <w:rsid w:val="006F5AF7"/>
    <w:rsid w:val="00704BCF"/>
    <w:rsid w:val="0070610A"/>
    <w:rsid w:val="00710AD2"/>
    <w:rsid w:val="00716256"/>
    <w:rsid w:val="00717FFE"/>
    <w:rsid w:val="0073331B"/>
    <w:rsid w:val="00743599"/>
    <w:rsid w:val="00745D3C"/>
    <w:rsid w:val="00745FCC"/>
    <w:rsid w:val="00746E9A"/>
    <w:rsid w:val="00751667"/>
    <w:rsid w:val="00751ABA"/>
    <w:rsid w:val="0076224E"/>
    <w:rsid w:val="007626D1"/>
    <w:rsid w:val="00764232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274DA"/>
    <w:rsid w:val="00836312"/>
    <w:rsid w:val="00845C80"/>
    <w:rsid w:val="008527BD"/>
    <w:rsid w:val="008627F0"/>
    <w:rsid w:val="008759BA"/>
    <w:rsid w:val="008825B3"/>
    <w:rsid w:val="008A267E"/>
    <w:rsid w:val="008A53EA"/>
    <w:rsid w:val="008A58FE"/>
    <w:rsid w:val="008A707E"/>
    <w:rsid w:val="008B27A5"/>
    <w:rsid w:val="008B49AC"/>
    <w:rsid w:val="008C7E83"/>
    <w:rsid w:val="008D2514"/>
    <w:rsid w:val="008E28F7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1392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9F3D8B"/>
    <w:rsid w:val="00A07F9A"/>
    <w:rsid w:val="00A10BF7"/>
    <w:rsid w:val="00A219F1"/>
    <w:rsid w:val="00A25DE5"/>
    <w:rsid w:val="00A31D1B"/>
    <w:rsid w:val="00A3498C"/>
    <w:rsid w:val="00A34CEE"/>
    <w:rsid w:val="00A44773"/>
    <w:rsid w:val="00A533D4"/>
    <w:rsid w:val="00A538BF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AD6E64"/>
    <w:rsid w:val="00B06C8A"/>
    <w:rsid w:val="00B15B7C"/>
    <w:rsid w:val="00B226D3"/>
    <w:rsid w:val="00B40B4B"/>
    <w:rsid w:val="00B44498"/>
    <w:rsid w:val="00B47C7E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D5506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6335E"/>
    <w:rsid w:val="00C7025B"/>
    <w:rsid w:val="00C70958"/>
    <w:rsid w:val="00C738EB"/>
    <w:rsid w:val="00CB3468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08ED"/>
    <w:rsid w:val="00D32A16"/>
    <w:rsid w:val="00D451E4"/>
    <w:rsid w:val="00D57BE5"/>
    <w:rsid w:val="00D6609A"/>
    <w:rsid w:val="00D712E7"/>
    <w:rsid w:val="00D764B1"/>
    <w:rsid w:val="00D92D20"/>
    <w:rsid w:val="00D979A0"/>
    <w:rsid w:val="00DB092D"/>
    <w:rsid w:val="00DB2EC2"/>
    <w:rsid w:val="00DC095D"/>
    <w:rsid w:val="00DC6555"/>
    <w:rsid w:val="00DD533E"/>
    <w:rsid w:val="00DE17D8"/>
    <w:rsid w:val="00E014F8"/>
    <w:rsid w:val="00E124B2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04C0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07386"/>
  <w14:defaultImageDpi w14:val="0"/>
  <w15:docId w15:val="{9FECF38D-53A3-4205-9494-D47910A0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2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328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283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13279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1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DE05-FD7D-4A0B-9C97-1B68807B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705</Words>
  <Characters>4024</Characters>
  <Application>Microsoft Office Word</Application>
  <DocSecurity>0</DocSecurity>
  <Lines>33</Lines>
  <Paragraphs>9</Paragraphs>
  <ScaleCrop>false</ScaleCrop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Zara Zubrzycki</cp:lastModifiedBy>
  <cp:revision>3</cp:revision>
  <cp:lastPrinted>2023-12-05T10:38:00Z</cp:lastPrinted>
  <dcterms:created xsi:type="dcterms:W3CDTF">2025-02-05T12:40:00Z</dcterms:created>
  <dcterms:modified xsi:type="dcterms:W3CDTF">2025-02-05T12:40:00Z</dcterms:modified>
</cp:coreProperties>
</file>